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3AF" w:rsidRPr="006603AF" w:rsidRDefault="00721C09" w:rsidP="006603AF">
      <w:pPr>
        <w:pBdr>
          <w:top w:val="single" w:sz="4" w:space="6" w:color="ED1C24"/>
          <w:bottom w:val="single" w:sz="4" w:space="6" w:color="ED1C24"/>
        </w:pBdr>
        <w:spacing w:before="200" w:after="200" w:line="300" w:lineRule="auto"/>
        <w:jc w:val="center"/>
        <w:rPr>
          <w:rFonts w:ascii="Arial" w:eastAsia="Arial" w:hAnsi="Arial" w:cs="Times New Roman"/>
          <w:b/>
          <w:color w:val="ED1C24"/>
          <w:sz w:val="24"/>
          <w:szCs w:val="24"/>
        </w:rPr>
      </w:pPr>
      <w:r>
        <w:rPr>
          <w:rFonts w:ascii="Arial" w:eastAsia="Arial" w:hAnsi="Arial" w:cs="Times New Roman"/>
          <w:b/>
          <w:color w:val="ED1C24"/>
          <w:sz w:val="24"/>
          <w:szCs w:val="24"/>
        </w:rPr>
        <w:t>PŘÍŠTÍ ROK SE OBLASTI PLACENÉHO STÁNÍ ROZŠÍŘÍ O JEDENÁCT DALŠÍCH</w:t>
      </w:r>
    </w:p>
    <w:p w:rsidR="006603AF" w:rsidRPr="006603AF" w:rsidRDefault="006603AF" w:rsidP="006603AF">
      <w:pPr>
        <w:spacing w:after="0" w:line="300" w:lineRule="auto"/>
        <w:jc w:val="both"/>
        <w:rPr>
          <w:rFonts w:ascii="Arial" w:eastAsia="Arial" w:hAnsi="Arial" w:cs="Times New Roman"/>
          <w:b/>
          <w:color w:val="000000"/>
          <w:sz w:val="20"/>
        </w:rPr>
      </w:pPr>
      <w:r w:rsidRPr="006603AF">
        <w:rPr>
          <w:rFonts w:ascii="Arial" w:eastAsia="Arial" w:hAnsi="Arial" w:cs="Times New Roman"/>
          <w:b/>
          <w:color w:val="000000"/>
          <w:sz w:val="20"/>
        </w:rPr>
        <w:t>Harmonogram rozšiřování oblastí placeného stání pro příští rok schválili dnes radní. Rezidentní parkování se rozšíří do dalších jedenácti oblastí. Předběžně se počítá s termíny realizace od června do listopadu příštího roku.</w:t>
      </w:r>
    </w:p>
    <w:p w:rsidR="006603AF" w:rsidRDefault="006603AF" w:rsidP="006603AF">
      <w:pPr>
        <w:spacing w:after="0" w:line="300" w:lineRule="auto"/>
        <w:jc w:val="both"/>
        <w:rPr>
          <w:rFonts w:ascii="Arial" w:eastAsia="Arial" w:hAnsi="Arial" w:cs="Times New Roman"/>
          <w:color w:val="000000"/>
          <w:sz w:val="20"/>
        </w:rPr>
      </w:pPr>
    </w:p>
    <w:p w:rsidR="006603AF" w:rsidRDefault="006603AF" w:rsidP="006603AF">
      <w:pPr>
        <w:spacing w:after="0" w:line="300" w:lineRule="auto"/>
        <w:jc w:val="both"/>
        <w:rPr>
          <w:rFonts w:ascii="Arial" w:eastAsia="Arial" w:hAnsi="Arial" w:cs="Times New Roman"/>
          <w:color w:val="000000"/>
          <w:sz w:val="20"/>
        </w:rPr>
      </w:pPr>
      <w:r w:rsidRPr="006603AF">
        <w:rPr>
          <w:rFonts w:ascii="Arial" w:eastAsia="Arial" w:hAnsi="Arial" w:cs="Times New Roman"/>
          <w:color w:val="000000"/>
          <w:sz w:val="20"/>
        </w:rPr>
        <w:t>Nově by se do rezidentního parkování měly zapojit oblasti 1-06 (</w:t>
      </w:r>
      <w:proofErr w:type="spellStart"/>
      <w:r w:rsidRPr="006603AF">
        <w:rPr>
          <w:rFonts w:ascii="Arial" w:eastAsia="Arial" w:hAnsi="Arial" w:cs="Times New Roman"/>
          <w:color w:val="000000"/>
          <w:sz w:val="20"/>
        </w:rPr>
        <w:t>Špitálka</w:t>
      </w:r>
      <w:proofErr w:type="spellEnd"/>
      <w:r w:rsidRPr="006603AF">
        <w:rPr>
          <w:rFonts w:ascii="Arial" w:eastAsia="Arial" w:hAnsi="Arial" w:cs="Times New Roman"/>
          <w:color w:val="000000"/>
          <w:sz w:val="20"/>
        </w:rPr>
        <w:t xml:space="preserve">), 1-07 (Trnitá), 1-09 (Křídlovická), 1-10 (Bezručova), 1-21 (Rybářská), 1-16 (Žižkova), 1-15 (Dřevařská), 2-01 (Zborovská), 3-01 (Staňkova), 3-02 (Botanická) a 3-03 (Chodská). Oblasti Dřevařská, Rybářská, Bezručova a Křídlovická by se měly přidat od 1. června. Od 3. srpna je v plánu zařadit mezi oblasti placeného stání Staňkovu a Botanickou. V polovině září by se měly zapojit oblasti </w:t>
      </w:r>
      <w:proofErr w:type="spellStart"/>
      <w:r w:rsidRPr="006603AF">
        <w:rPr>
          <w:rFonts w:ascii="Arial" w:eastAsia="Arial" w:hAnsi="Arial" w:cs="Times New Roman"/>
          <w:color w:val="000000"/>
          <w:sz w:val="20"/>
        </w:rPr>
        <w:t>Špitálka</w:t>
      </w:r>
      <w:proofErr w:type="spellEnd"/>
      <w:r w:rsidRPr="006603AF">
        <w:rPr>
          <w:rFonts w:ascii="Arial" w:eastAsia="Arial" w:hAnsi="Arial" w:cs="Times New Roman"/>
          <w:color w:val="000000"/>
          <w:sz w:val="20"/>
        </w:rPr>
        <w:t xml:space="preserve">, Trnitá a Žižkova. V půlce listopadu přijdou na řadu Chodská a Zborovská. </w:t>
      </w:r>
    </w:p>
    <w:p w:rsidR="006603AF" w:rsidRDefault="006603AF" w:rsidP="006603AF">
      <w:pPr>
        <w:spacing w:after="0" w:line="300" w:lineRule="auto"/>
        <w:jc w:val="both"/>
        <w:rPr>
          <w:rFonts w:ascii="Arial" w:eastAsia="Arial" w:hAnsi="Arial" w:cs="Times New Roman"/>
          <w:color w:val="000000"/>
          <w:sz w:val="20"/>
        </w:rPr>
      </w:pPr>
    </w:p>
    <w:p w:rsidR="006603AF" w:rsidRPr="006603AF" w:rsidRDefault="006603AF" w:rsidP="006603AF">
      <w:pPr>
        <w:spacing w:after="0" w:line="300" w:lineRule="auto"/>
        <w:jc w:val="both"/>
        <w:rPr>
          <w:rFonts w:ascii="Arial" w:eastAsia="Arial" w:hAnsi="Arial" w:cs="Times New Roman"/>
          <w:color w:val="000000"/>
          <w:sz w:val="20"/>
        </w:rPr>
      </w:pPr>
      <w:r>
        <w:rPr>
          <w:rFonts w:ascii="Arial" w:eastAsia="Arial" w:hAnsi="Arial" w:cs="Times New Roman"/>
          <w:color w:val="000000"/>
          <w:sz w:val="20"/>
        </w:rPr>
        <w:t xml:space="preserve">Oblasti </w:t>
      </w:r>
      <w:r w:rsidRPr="006603AF">
        <w:rPr>
          <w:rFonts w:ascii="Arial" w:eastAsia="Arial" w:hAnsi="Arial" w:cs="Times New Roman"/>
          <w:color w:val="000000"/>
          <w:sz w:val="20"/>
        </w:rPr>
        <w:t xml:space="preserve">1-09, </w:t>
      </w:r>
      <w:r>
        <w:rPr>
          <w:rFonts w:ascii="Arial" w:eastAsia="Arial" w:hAnsi="Arial" w:cs="Times New Roman"/>
          <w:color w:val="000000"/>
          <w:sz w:val="20"/>
        </w:rPr>
        <w:t>1-</w:t>
      </w:r>
      <w:r w:rsidRPr="006603AF">
        <w:rPr>
          <w:rFonts w:ascii="Arial" w:eastAsia="Arial" w:hAnsi="Arial" w:cs="Times New Roman"/>
          <w:color w:val="000000"/>
          <w:sz w:val="20"/>
        </w:rPr>
        <w:t xml:space="preserve">10 a </w:t>
      </w:r>
      <w:r>
        <w:rPr>
          <w:rFonts w:ascii="Arial" w:eastAsia="Arial" w:hAnsi="Arial" w:cs="Times New Roman"/>
          <w:color w:val="000000"/>
          <w:sz w:val="20"/>
        </w:rPr>
        <w:t>1-15 budou patřit do zóny</w:t>
      </w:r>
      <w:r w:rsidRPr="006603AF">
        <w:rPr>
          <w:rFonts w:ascii="Arial" w:eastAsia="Arial" w:hAnsi="Arial" w:cs="Times New Roman"/>
          <w:color w:val="000000"/>
          <w:sz w:val="20"/>
        </w:rPr>
        <w:t xml:space="preserve"> B</w:t>
      </w:r>
      <w:r>
        <w:rPr>
          <w:rFonts w:ascii="Arial" w:eastAsia="Arial" w:hAnsi="Arial" w:cs="Times New Roman"/>
          <w:color w:val="000000"/>
          <w:sz w:val="20"/>
        </w:rPr>
        <w:t>. To znamená, že regulace zde bude platit celodenně a návštěvníci (tedy ti, kteří nemají oprávnění pro rezidenty či abonenty) budou mít prv</w:t>
      </w:r>
      <w:r w:rsidR="00065AE0">
        <w:rPr>
          <w:rFonts w:ascii="Arial" w:eastAsia="Arial" w:hAnsi="Arial" w:cs="Times New Roman"/>
          <w:color w:val="000000"/>
          <w:sz w:val="20"/>
        </w:rPr>
        <w:t xml:space="preserve">ních 60 minut stání zdarma, </w:t>
      </w:r>
      <w:r>
        <w:rPr>
          <w:rFonts w:ascii="Arial" w:eastAsia="Arial" w:hAnsi="Arial" w:cs="Times New Roman"/>
          <w:color w:val="000000"/>
          <w:sz w:val="20"/>
        </w:rPr>
        <w:t>poté zaplatí za každou hodinu 30 korun. Mohou zde</w:t>
      </w:r>
      <w:r w:rsidR="00721C09">
        <w:rPr>
          <w:rFonts w:ascii="Arial" w:eastAsia="Arial" w:hAnsi="Arial" w:cs="Times New Roman"/>
          <w:color w:val="000000"/>
          <w:sz w:val="20"/>
        </w:rPr>
        <w:t xml:space="preserve"> také</w:t>
      </w:r>
      <w:r>
        <w:rPr>
          <w:rFonts w:ascii="Arial" w:eastAsia="Arial" w:hAnsi="Arial" w:cs="Times New Roman"/>
          <w:color w:val="000000"/>
          <w:sz w:val="20"/>
        </w:rPr>
        <w:t xml:space="preserve"> využít zv</w:t>
      </w:r>
      <w:r w:rsidR="00721C09">
        <w:rPr>
          <w:rFonts w:ascii="Arial" w:eastAsia="Arial" w:hAnsi="Arial" w:cs="Times New Roman"/>
          <w:color w:val="000000"/>
          <w:sz w:val="20"/>
        </w:rPr>
        <w:t>ýhodněné návštěvnické předplacené oprávnění za 400 korun na týden, 1200 korun na měsíc nebo 12 tisíc korun za rok. U všech ostatních nově zaváděných oblastí pro rok 2020 se počítá se zónou C. I v ní mají návštěvníci první hodinu zdarma, dále platí 20 korun za hodinu parkování, a to pouze v době od 17 do 6 hodin. Přes den zde mohou i návštěvníci parkovat zdarma.</w:t>
      </w:r>
    </w:p>
    <w:p w:rsidR="006603AF" w:rsidRDefault="006603AF" w:rsidP="006603AF">
      <w:pPr>
        <w:spacing w:after="0" w:line="300" w:lineRule="auto"/>
        <w:jc w:val="both"/>
        <w:rPr>
          <w:rFonts w:ascii="Arial" w:eastAsia="Arial" w:hAnsi="Arial" w:cs="Times New Roman"/>
          <w:color w:val="000000"/>
          <w:sz w:val="20"/>
        </w:rPr>
      </w:pPr>
    </w:p>
    <w:p w:rsidR="006603AF" w:rsidRPr="006603AF" w:rsidRDefault="006603AF" w:rsidP="006603AF">
      <w:pPr>
        <w:spacing w:after="0" w:line="300" w:lineRule="auto"/>
        <w:jc w:val="both"/>
        <w:rPr>
          <w:rFonts w:ascii="Arial" w:eastAsia="Arial" w:hAnsi="Arial" w:cs="Times New Roman"/>
          <w:color w:val="000000"/>
          <w:sz w:val="20"/>
        </w:rPr>
      </w:pPr>
      <w:r w:rsidRPr="006603AF">
        <w:rPr>
          <w:rFonts w:ascii="Arial" w:eastAsia="Arial" w:hAnsi="Arial" w:cs="Times New Roman"/>
          <w:color w:val="000000"/>
          <w:sz w:val="20"/>
        </w:rPr>
        <w:t>„</w:t>
      </w:r>
      <w:r w:rsidRPr="006603AF">
        <w:rPr>
          <w:rFonts w:ascii="Arial" w:eastAsia="Arial" w:hAnsi="Arial" w:cs="Times New Roman"/>
          <w:i/>
          <w:color w:val="000000"/>
          <w:sz w:val="20"/>
        </w:rPr>
        <w:t>Harmonogram byl odborem dopravy vypracován s ohledem na aktuální stav parkování v daných lokalitách a také na možnosti realizace dopr</w:t>
      </w:r>
      <w:r w:rsidR="00065AE0">
        <w:rPr>
          <w:rFonts w:ascii="Arial" w:eastAsia="Arial" w:hAnsi="Arial" w:cs="Times New Roman"/>
          <w:i/>
          <w:color w:val="000000"/>
          <w:sz w:val="20"/>
        </w:rPr>
        <w:t>avního značení a s tím spojené činnosti</w:t>
      </w:r>
      <w:r w:rsidRPr="006603AF">
        <w:rPr>
          <w:rFonts w:ascii="Arial" w:eastAsia="Arial" w:hAnsi="Arial" w:cs="Times New Roman"/>
          <w:i/>
          <w:color w:val="000000"/>
          <w:sz w:val="20"/>
        </w:rPr>
        <w:t xml:space="preserve"> nebo procesy na straně Magistrátu města Brna</w:t>
      </w:r>
      <w:r w:rsidR="00065AE0">
        <w:rPr>
          <w:rFonts w:ascii="Arial" w:eastAsia="Arial" w:hAnsi="Arial" w:cs="Times New Roman"/>
          <w:i/>
          <w:color w:val="000000"/>
          <w:sz w:val="20"/>
        </w:rPr>
        <w:t>,</w:t>
      </w:r>
      <w:r w:rsidRPr="006603AF">
        <w:rPr>
          <w:rFonts w:ascii="Arial" w:eastAsia="Arial" w:hAnsi="Arial" w:cs="Times New Roman"/>
          <w:i/>
          <w:color w:val="000000"/>
          <w:sz w:val="20"/>
        </w:rPr>
        <w:t xml:space="preserve"> jako je </w:t>
      </w:r>
      <w:r w:rsidR="00065AE0">
        <w:rPr>
          <w:rFonts w:ascii="Arial" w:eastAsia="Arial" w:hAnsi="Arial" w:cs="Times New Roman"/>
          <w:i/>
          <w:color w:val="000000"/>
          <w:sz w:val="20"/>
        </w:rPr>
        <w:t xml:space="preserve">vydávání oprávnění </w:t>
      </w:r>
      <w:bookmarkStart w:id="0" w:name="_GoBack"/>
      <w:bookmarkEnd w:id="0"/>
      <w:r w:rsidRPr="006603AF">
        <w:rPr>
          <w:rFonts w:ascii="Arial" w:eastAsia="Arial" w:hAnsi="Arial" w:cs="Times New Roman"/>
          <w:i/>
          <w:color w:val="000000"/>
          <w:sz w:val="20"/>
        </w:rPr>
        <w:t xml:space="preserve">apod. </w:t>
      </w:r>
      <w:r w:rsidR="00EC0012">
        <w:rPr>
          <w:rFonts w:ascii="Arial" w:eastAsia="Arial" w:hAnsi="Arial" w:cs="Times New Roman"/>
          <w:i/>
          <w:color w:val="000000"/>
          <w:sz w:val="20"/>
        </w:rPr>
        <w:t xml:space="preserve">Předložený harmonogram zohledňuje kapacitu zpracování celého procesu a také další aspekty, jako je například vliv počasí. S realizací vodorovného značení je možné začít až po skončení zimního obrobí,“ </w:t>
      </w:r>
      <w:r w:rsidRPr="006603AF">
        <w:rPr>
          <w:rFonts w:ascii="Arial" w:eastAsia="Arial" w:hAnsi="Arial" w:cs="Times New Roman"/>
          <w:color w:val="000000"/>
          <w:sz w:val="20"/>
        </w:rPr>
        <w:t xml:space="preserve">přiblížil </w:t>
      </w:r>
      <w:r w:rsidRPr="006603AF">
        <w:rPr>
          <w:rFonts w:ascii="Arial" w:eastAsia="Arial" w:hAnsi="Arial" w:cs="Times New Roman"/>
          <w:b/>
          <w:color w:val="000000"/>
          <w:sz w:val="20"/>
        </w:rPr>
        <w:t>radní pro dopravu Petr Kratochvíl</w:t>
      </w:r>
      <w:r w:rsidRPr="006603AF">
        <w:rPr>
          <w:rFonts w:ascii="Arial" w:eastAsia="Arial" w:hAnsi="Arial" w:cs="Times New Roman"/>
          <w:color w:val="000000"/>
          <w:sz w:val="20"/>
        </w:rPr>
        <w:t>.</w:t>
      </w:r>
    </w:p>
    <w:p w:rsidR="006603AF" w:rsidRDefault="006603AF" w:rsidP="006603AF">
      <w:pPr>
        <w:spacing w:after="0" w:line="300" w:lineRule="auto"/>
        <w:jc w:val="both"/>
        <w:rPr>
          <w:rFonts w:ascii="Arial" w:eastAsia="Arial" w:hAnsi="Arial" w:cs="Times New Roman"/>
          <w:color w:val="000000"/>
          <w:sz w:val="20"/>
        </w:rPr>
      </w:pPr>
    </w:p>
    <w:p w:rsidR="006603AF" w:rsidRPr="006603AF" w:rsidRDefault="006603AF" w:rsidP="006603AF">
      <w:pPr>
        <w:spacing w:after="0" w:line="300" w:lineRule="auto"/>
        <w:jc w:val="both"/>
        <w:rPr>
          <w:rFonts w:ascii="Arial" w:eastAsia="Arial" w:hAnsi="Arial" w:cs="Times New Roman"/>
          <w:color w:val="000000"/>
          <w:sz w:val="20"/>
        </w:rPr>
      </w:pPr>
      <w:r w:rsidRPr="006603AF">
        <w:rPr>
          <w:rFonts w:ascii="Arial" w:eastAsia="Arial" w:hAnsi="Arial" w:cs="Times New Roman"/>
          <w:color w:val="000000"/>
          <w:sz w:val="20"/>
        </w:rPr>
        <w:t xml:space="preserve"> „</w:t>
      </w:r>
      <w:r w:rsidRPr="006603AF">
        <w:rPr>
          <w:rFonts w:ascii="Arial" w:eastAsia="Arial" w:hAnsi="Arial" w:cs="Times New Roman"/>
          <w:i/>
          <w:color w:val="000000"/>
          <w:sz w:val="20"/>
        </w:rPr>
        <w:t>Tak jako doposud budeme i nadále obyvatele města informovat o všech změnách a postupech zavádění nových oblastí. Záleží nám na tom, aby se k lidem dostaly informace včas a přehledně. Rádi bychom tak předešli zbytečným obavám a nejasnostem v místech, kde bude nově platit rezidentní parkování od příštího roku,</w:t>
      </w:r>
      <w:r w:rsidRPr="006603AF">
        <w:rPr>
          <w:rFonts w:ascii="Arial" w:eastAsia="Arial" w:hAnsi="Arial" w:cs="Times New Roman"/>
          <w:color w:val="000000"/>
          <w:sz w:val="20"/>
        </w:rPr>
        <w:t xml:space="preserve">“ doplnila </w:t>
      </w:r>
      <w:r w:rsidRPr="006603AF">
        <w:rPr>
          <w:rFonts w:ascii="Arial" w:eastAsia="Arial" w:hAnsi="Arial" w:cs="Times New Roman"/>
          <w:b/>
          <w:color w:val="000000"/>
          <w:sz w:val="20"/>
        </w:rPr>
        <w:t>primátorka Markéta Vaňková</w:t>
      </w:r>
      <w:r w:rsidRPr="006603AF">
        <w:rPr>
          <w:rFonts w:ascii="Arial" w:eastAsia="Arial" w:hAnsi="Arial" w:cs="Times New Roman"/>
          <w:color w:val="000000"/>
          <w:sz w:val="20"/>
        </w:rPr>
        <w:t xml:space="preserve">. </w:t>
      </w:r>
    </w:p>
    <w:p w:rsidR="006603AF" w:rsidRDefault="006603AF" w:rsidP="006603AF">
      <w:pPr>
        <w:spacing w:after="0" w:line="300" w:lineRule="auto"/>
        <w:jc w:val="both"/>
        <w:rPr>
          <w:rFonts w:ascii="Arial" w:eastAsia="Arial" w:hAnsi="Arial" w:cs="Times New Roman"/>
          <w:color w:val="000000"/>
          <w:sz w:val="20"/>
        </w:rPr>
      </w:pPr>
    </w:p>
    <w:p w:rsidR="006603AF" w:rsidRPr="006603AF" w:rsidRDefault="006603AF" w:rsidP="006603AF">
      <w:pPr>
        <w:spacing w:after="0" w:line="300" w:lineRule="auto"/>
        <w:jc w:val="both"/>
        <w:rPr>
          <w:rFonts w:ascii="Arial" w:eastAsia="Arial" w:hAnsi="Arial" w:cs="Times New Roman"/>
          <w:color w:val="000000"/>
          <w:sz w:val="20"/>
        </w:rPr>
      </w:pPr>
      <w:r w:rsidRPr="006603AF">
        <w:rPr>
          <w:rFonts w:ascii="Arial" w:eastAsia="Arial" w:hAnsi="Arial" w:cs="Times New Roman"/>
          <w:color w:val="000000"/>
          <w:sz w:val="20"/>
        </w:rPr>
        <w:t xml:space="preserve">Nyní je třeba začít zpracovávat projektovou dokumentaci, stanovit dopravní značení, naplánovat informační kampaň a začít s dalšími kroky, které jsou nezbytné v souvislosti se zaváděním oblastí placeného stání. </w:t>
      </w:r>
    </w:p>
    <w:p w:rsidR="006603AF" w:rsidRPr="006603AF" w:rsidRDefault="006603AF" w:rsidP="006603AF">
      <w:pPr>
        <w:spacing w:after="0" w:line="300" w:lineRule="auto"/>
        <w:jc w:val="both"/>
        <w:rPr>
          <w:rFonts w:ascii="Arial" w:eastAsia="Arial" w:hAnsi="Arial" w:cs="Times New Roman"/>
          <w:color w:val="000000"/>
          <w:sz w:val="20"/>
        </w:rPr>
      </w:pPr>
    </w:p>
    <w:p w:rsidR="00721C09" w:rsidRPr="00933DF7" w:rsidRDefault="00721C09" w:rsidP="00721C09">
      <w:pPr>
        <w:spacing w:after="0" w:line="300" w:lineRule="auto"/>
        <w:jc w:val="both"/>
        <w:rPr>
          <w:rFonts w:ascii="Arial" w:eastAsia="Arial" w:hAnsi="Arial" w:cs="Times New Roman"/>
          <w:color w:val="000000"/>
          <w:sz w:val="20"/>
        </w:rPr>
      </w:pPr>
    </w:p>
    <w:p w:rsidR="00721C09" w:rsidRPr="00F55871" w:rsidRDefault="00721C09" w:rsidP="00721C09">
      <w:pPr>
        <w:spacing w:after="0" w:line="240" w:lineRule="auto"/>
        <w:jc w:val="right"/>
        <w:rPr>
          <w:rFonts w:ascii="Arial" w:eastAsia="Arial Unicode MS" w:hAnsi="Arial" w:cs="Times New Roman"/>
          <w:i/>
          <w:sz w:val="20"/>
          <w:szCs w:val="20"/>
          <w:lang w:eastAsia="cs-CZ"/>
        </w:rPr>
      </w:pPr>
      <w:r w:rsidRPr="00F55871">
        <w:rPr>
          <w:rFonts w:ascii="Arial" w:eastAsia="Arial Unicode MS" w:hAnsi="Arial" w:cs="Times New Roman"/>
          <w:i/>
          <w:sz w:val="20"/>
          <w:szCs w:val="20"/>
          <w:lang w:eastAsia="cs-CZ"/>
        </w:rPr>
        <w:t>Mgr. Anna Dudková</w:t>
      </w:r>
    </w:p>
    <w:p w:rsidR="00721C09" w:rsidRPr="00F55871" w:rsidRDefault="00721C09" w:rsidP="00721C09">
      <w:pPr>
        <w:spacing w:after="0" w:line="240" w:lineRule="auto"/>
        <w:jc w:val="right"/>
        <w:rPr>
          <w:rFonts w:ascii="Arial" w:eastAsia="Arial Unicode MS" w:hAnsi="Arial" w:cs="Times New Roman"/>
          <w:i/>
          <w:sz w:val="20"/>
          <w:szCs w:val="20"/>
          <w:lang w:eastAsia="cs-CZ"/>
        </w:rPr>
      </w:pPr>
      <w:r w:rsidRPr="00F55871">
        <w:rPr>
          <w:rFonts w:ascii="Arial" w:eastAsia="Arial Unicode MS" w:hAnsi="Arial" w:cs="Times New Roman"/>
          <w:i/>
          <w:sz w:val="20"/>
          <w:szCs w:val="20"/>
          <w:lang w:eastAsia="cs-CZ"/>
        </w:rPr>
        <w:t>Magistrát města Brna</w:t>
      </w:r>
    </w:p>
    <w:p w:rsidR="00721C09" w:rsidRPr="00F55871" w:rsidRDefault="00721C09" w:rsidP="00721C09">
      <w:pPr>
        <w:spacing w:after="0" w:line="240" w:lineRule="auto"/>
        <w:jc w:val="right"/>
        <w:rPr>
          <w:rFonts w:ascii="Arial" w:eastAsia="Arial Unicode MS" w:hAnsi="Arial" w:cs="Times New Roman"/>
          <w:i/>
          <w:sz w:val="20"/>
          <w:szCs w:val="20"/>
          <w:lang w:eastAsia="cs-CZ"/>
        </w:rPr>
      </w:pPr>
      <w:r w:rsidRPr="00F55871">
        <w:rPr>
          <w:rFonts w:ascii="Arial" w:eastAsia="Arial Unicode MS" w:hAnsi="Arial" w:cs="Times New Roman"/>
          <w:i/>
          <w:sz w:val="20"/>
          <w:szCs w:val="20"/>
          <w:lang w:eastAsia="cs-CZ"/>
        </w:rPr>
        <w:t>Tiskové středisko</w:t>
      </w:r>
    </w:p>
    <w:p w:rsidR="00721C09" w:rsidRPr="00F55871" w:rsidRDefault="00721C09" w:rsidP="00721C09">
      <w:pPr>
        <w:spacing w:after="0" w:line="240" w:lineRule="auto"/>
        <w:jc w:val="right"/>
        <w:rPr>
          <w:rFonts w:ascii="Arial" w:eastAsia="Arial Unicode MS" w:hAnsi="Arial" w:cs="Times New Roman"/>
          <w:i/>
          <w:sz w:val="20"/>
          <w:szCs w:val="20"/>
          <w:lang w:eastAsia="cs-CZ"/>
        </w:rPr>
      </w:pPr>
      <w:r w:rsidRPr="00F55871">
        <w:rPr>
          <w:rFonts w:ascii="Arial" w:eastAsia="Arial Unicode MS" w:hAnsi="Arial" w:cs="Times New Roman"/>
          <w:i/>
          <w:sz w:val="20"/>
          <w:szCs w:val="20"/>
          <w:lang w:eastAsia="cs-CZ"/>
        </w:rPr>
        <w:t>tel.: +420 542 172 272</w:t>
      </w:r>
    </w:p>
    <w:p w:rsidR="00721C09" w:rsidRPr="00F55871" w:rsidRDefault="00721C09" w:rsidP="00721C09">
      <w:pPr>
        <w:spacing w:after="0" w:line="240" w:lineRule="auto"/>
        <w:jc w:val="right"/>
        <w:rPr>
          <w:rFonts w:ascii="Arial" w:eastAsia="Arial Unicode MS" w:hAnsi="Arial" w:cs="Times New Roman"/>
          <w:i/>
          <w:sz w:val="20"/>
          <w:szCs w:val="20"/>
          <w:lang w:eastAsia="cs-CZ"/>
        </w:rPr>
      </w:pPr>
      <w:r w:rsidRPr="00F55871">
        <w:rPr>
          <w:rFonts w:ascii="Arial" w:eastAsia="Arial Unicode MS" w:hAnsi="Arial" w:cs="Times New Roman"/>
          <w:i/>
          <w:sz w:val="20"/>
          <w:szCs w:val="20"/>
          <w:lang w:eastAsia="cs-CZ"/>
        </w:rPr>
        <w:t>mobil:</w:t>
      </w:r>
      <w:r w:rsidRPr="00F55871">
        <w:rPr>
          <w:rFonts w:ascii="Arial" w:eastAsia="Times New Roman" w:hAnsi="Arial" w:cs="Arial"/>
          <w:i/>
          <w:color w:val="7F7F7F"/>
          <w:sz w:val="20"/>
          <w:szCs w:val="20"/>
          <w:lang w:eastAsia="cs-CZ"/>
        </w:rPr>
        <w:t xml:space="preserve"> </w:t>
      </w:r>
      <w:r w:rsidRPr="00F55871">
        <w:rPr>
          <w:rFonts w:ascii="Arial" w:eastAsia="Arial Unicode MS" w:hAnsi="Arial" w:cs="Times New Roman"/>
          <w:i/>
          <w:sz w:val="20"/>
          <w:szCs w:val="20"/>
          <w:lang w:eastAsia="cs-CZ"/>
        </w:rPr>
        <w:t>+420 770 179 563</w:t>
      </w:r>
    </w:p>
    <w:p w:rsidR="006603AF" w:rsidRPr="006603AF" w:rsidRDefault="00721C09" w:rsidP="00721C09">
      <w:pPr>
        <w:spacing w:after="0" w:line="240" w:lineRule="auto"/>
        <w:jc w:val="right"/>
        <w:rPr>
          <w:rFonts w:ascii="Arial" w:eastAsia="Arial Unicode MS" w:hAnsi="Arial" w:cs="Times New Roman"/>
          <w:i/>
          <w:sz w:val="20"/>
          <w:szCs w:val="20"/>
          <w:lang w:eastAsia="cs-CZ"/>
        </w:rPr>
      </w:pPr>
      <w:r w:rsidRPr="00F55871">
        <w:rPr>
          <w:rFonts w:ascii="Arial" w:eastAsia="Arial Unicode MS" w:hAnsi="Arial" w:cs="Times New Roman"/>
          <w:i/>
          <w:sz w:val="20"/>
          <w:szCs w:val="20"/>
          <w:lang w:eastAsia="cs-CZ"/>
        </w:rPr>
        <w:t>e-mail: dudkova.anna@brno.cz</w:t>
      </w:r>
    </w:p>
    <w:p w:rsidR="006603AF" w:rsidRPr="006603AF" w:rsidRDefault="006603AF" w:rsidP="006603AF">
      <w:pPr>
        <w:spacing w:after="0" w:line="300" w:lineRule="auto"/>
        <w:jc w:val="both"/>
        <w:rPr>
          <w:rFonts w:ascii="Arial" w:eastAsia="Arial" w:hAnsi="Arial" w:cs="Times New Roman"/>
          <w:color w:val="000000"/>
          <w:sz w:val="20"/>
        </w:rPr>
      </w:pPr>
    </w:p>
    <w:p w:rsidR="006603AF" w:rsidRPr="006603AF" w:rsidRDefault="006603AF" w:rsidP="006603AF">
      <w:pPr>
        <w:spacing w:after="0" w:line="300" w:lineRule="auto"/>
        <w:jc w:val="both"/>
        <w:rPr>
          <w:rFonts w:ascii="Arial" w:eastAsia="Arial" w:hAnsi="Arial" w:cs="Times New Roman"/>
          <w:color w:val="000000"/>
          <w:sz w:val="20"/>
        </w:rPr>
      </w:pPr>
    </w:p>
    <w:p w:rsidR="00CA017E" w:rsidRPr="008B0774" w:rsidRDefault="006603AF" w:rsidP="008B0774">
      <w:pPr>
        <w:spacing w:after="0" w:line="30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603AF">
        <w:rPr>
          <w:rFonts w:ascii="Arial" w:eastAsia="Arial" w:hAnsi="Arial" w:cs="Arial"/>
          <w:color w:val="000000"/>
          <w:sz w:val="20"/>
          <w:szCs w:val="20"/>
        </w:rPr>
        <w:t xml:space="preserve">Brno </w:t>
      </w:r>
      <w:r w:rsidR="00721C09">
        <w:rPr>
          <w:rFonts w:ascii="Arial" w:eastAsia="Arial" w:hAnsi="Arial" w:cs="Arial"/>
          <w:color w:val="000000"/>
          <w:sz w:val="20"/>
          <w:szCs w:val="20"/>
        </w:rPr>
        <w:t>25</w:t>
      </w:r>
      <w:r w:rsidRPr="006603AF">
        <w:rPr>
          <w:rFonts w:ascii="Arial" w:eastAsia="Arial" w:hAnsi="Arial" w:cs="Times New Roman"/>
          <w:color w:val="000000"/>
          <w:sz w:val="20"/>
        </w:rPr>
        <w:t>.</w:t>
      </w:r>
      <w:r w:rsidR="00721C09">
        <w:rPr>
          <w:rFonts w:ascii="Arial" w:eastAsia="Arial" w:hAnsi="Arial" w:cs="Times New Roman"/>
          <w:color w:val="000000"/>
          <w:sz w:val="20"/>
        </w:rPr>
        <w:t xml:space="preserve"> 9</w:t>
      </w:r>
      <w:r w:rsidRPr="006603AF">
        <w:rPr>
          <w:rFonts w:ascii="Arial" w:eastAsia="Arial" w:hAnsi="Arial" w:cs="Times New Roman"/>
          <w:color w:val="000000"/>
          <w:sz w:val="20"/>
        </w:rPr>
        <w:t>.</w:t>
      </w:r>
      <w:r w:rsidR="00721C09">
        <w:rPr>
          <w:rFonts w:ascii="Arial" w:eastAsia="Arial" w:hAnsi="Arial" w:cs="Times New Roman"/>
          <w:color w:val="000000"/>
          <w:sz w:val="20"/>
        </w:rPr>
        <w:t xml:space="preserve"> </w:t>
      </w:r>
      <w:r w:rsidRPr="006603AF">
        <w:rPr>
          <w:rFonts w:ascii="Arial" w:eastAsia="Arial" w:hAnsi="Arial" w:cs="Times New Roman"/>
          <w:color w:val="000000"/>
          <w:sz w:val="20"/>
        </w:rPr>
        <w:t>2019</w:t>
      </w:r>
    </w:p>
    <w:sectPr w:rsidR="00CA017E" w:rsidRPr="008B0774" w:rsidSect="008C5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36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3C0" w:rsidRDefault="008B0774">
      <w:pPr>
        <w:spacing w:after="0" w:line="240" w:lineRule="auto"/>
      </w:pPr>
      <w:r>
        <w:separator/>
      </w:r>
    </w:p>
  </w:endnote>
  <w:endnote w:type="continuationSeparator" w:id="0">
    <w:p w:rsidR="005253C0" w:rsidRDefault="008B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55E" w:rsidRDefault="00065A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5B1" w:rsidRDefault="00721C09" w:rsidP="00AD05B1">
    <w:pPr>
      <w:pStyle w:val="Zpat"/>
    </w:pPr>
    <w:r>
      <w:t xml:space="preserve">Statutární město Brno </w:t>
    </w:r>
    <w:r w:rsidRPr="006603AF">
      <w:rPr>
        <w:color w:val="ED1C24"/>
      </w:rPr>
      <w:t xml:space="preserve">| </w:t>
    </w:r>
    <w:r>
      <w:t xml:space="preserve">Magistrát města Brna </w:t>
    </w:r>
    <w:r w:rsidRPr="006603AF">
      <w:rPr>
        <w:color w:val="ED1C24"/>
      </w:rPr>
      <w:t>|</w:t>
    </w:r>
    <w:r>
      <w:t xml:space="preserve"> Tiskové středisko </w:t>
    </w:r>
    <w:r w:rsidRPr="006603AF">
      <w:rPr>
        <w:color w:val="ED1C24"/>
      </w:rPr>
      <w:t>|</w:t>
    </w:r>
    <w:r>
      <w:t xml:space="preserve"> Husova 12 </w:t>
    </w:r>
    <w:r w:rsidRPr="006603AF">
      <w:rPr>
        <w:color w:val="ED1C24"/>
      </w:rPr>
      <w:t>|</w:t>
    </w:r>
    <w:r>
      <w:t xml:space="preserve"> 601 </w:t>
    </w:r>
    <w:proofErr w:type="gramStart"/>
    <w:r>
      <w:t xml:space="preserve">67  </w:t>
    </w:r>
    <w:r w:rsidRPr="00656404">
      <w:t>Brno</w:t>
    </w:r>
    <w:proofErr w:type="gramEnd"/>
  </w:p>
  <w:p w:rsidR="00AD05B1" w:rsidRPr="00885364" w:rsidRDefault="00721C09" w:rsidP="00AD05B1">
    <w:pPr>
      <w:pStyle w:val="Zpat"/>
    </w:pPr>
    <w:r w:rsidRPr="00885364">
      <w:t xml:space="preserve">tel.: 542 172 471 </w:t>
    </w:r>
    <w:r w:rsidRPr="006603AF">
      <w:rPr>
        <w:color w:val="ED1C24"/>
      </w:rPr>
      <w:t>|</w:t>
    </w:r>
    <w:r w:rsidRPr="00885364">
      <w:t xml:space="preserve"> e-</w:t>
    </w:r>
    <w:r w:rsidRPr="00347F11">
      <w:t xml:space="preserve">mail: </w:t>
    </w:r>
    <w:hyperlink r:id="rId1" w:history="1">
      <w:r w:rsidRPr="00347F11">
        <w:rPr>
          <w:rStyle w:val="Hypertextovodkaz1"/>
          <w:u w:val="none"/>
        </w:rPr>
        <w:t>tis@brno.cz</w:t>
      </w:r>
    </w:hyperlink>
    <w:r>
      <w:t xml:space="preserve"> </w:t>
    </w:r>
    <w:r w:rsidRPr="006603AF">
      <w:rPr>
        <w:color w:val="ED1C24"/>
      </w:rPr>
      <w:t>|</w:t>
    </w:r>
    <w:r w:rsidRPr="00885364">
      <w:t xml:space="preserve"> www.brno.cz</w:t>
    </w:r>
  </w:p>
  <w:p w:rsidR="00B64224" w:rsidRPr="00A20EBD" w:rsidRDefault="00721C09" w:rsidP="00A20EBD">
    <w:pPr>
      <w:pStyle w:val="strankovani"/>
    </w:pPr>
    <w:r>
      <w:fldChar w:fldCharType="begin"/>
    </w:r>
    <w:r>
      <w:instrText xml:space="preserve"> PAGE   \* MERGEFORMAT </w:instrText>
    </w:r>
    <w:r>
      <w:fldChar w:fldCharType="separate"/>
    </w:r>
    <w:r w:rsidR="008B0774">
      <w:rPr>
        <w:noProof/>
      </w:rPr>
      <w:t>2</w:t>
    </w:r>
    <w:r>
      <w:fldChar w:fldCharType="end"/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8D2143" wp14:editId="7841CD79">
              <wp:simplePos x="0" y="0"/>
              <wp:positionH relativeFrom="page">
                <wp:posOffset>723265</wp:posOffset>
              </wp:positionH>
              <wp:positionV relativeFrom="page">
                <wp:posOffset>9906000</wp:posOffset>
              </wp:positionV>
              <wp:extent cx="606742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1C2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539A9F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95pt,780pt" to="534.7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" strokecolor="#ed1c24" strokeweight=".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5B1" w:rsidRDefault="00721C09" w:rsidP="00AD05B1">
    <w:pPr>
      <w:pStyle w:val="Zpat"/>
    </w:pPr>
    <w:r>
      <w:t xml:space="preserve">Statutární město Brno </w:t>
    </w:r>
    <w:r w:rsidRPr="006603AF">
      <w:rPr>
        <w:color w:val="ED1C24"/>
      </w:rPr>
      <w:t xml:space="preserve">| </w:t>
    </w:r>
    <w:r>
      <w:t xml:space="preserve">Magistrát města Brna </w:t>
    </w:r>
    <w:r w:rsidRPr="006603AF">
      <w:rPr>
        <w:color w:val="ED1C24"/>
      </w:rPr>
      <w:t>|</w:t>
    </w:r>
    <w:r>
      <w:t xml:space="preserve"> Tiskové středisko </w:t>
    </w:r>
    <w:r w:rsidRPr="006603AF">
      <w:rPr>
        <w:color w:val="ED1C24"/>
      </w:rPr>
      <w:t>|</w:t>
    </w:r>
    <w:r>
      <w:t xml:space="preserve"> Husova 12 </w:t>
    </w:r>
    <w:r w:rsidRPr="006603AF">
      <w:rPr>
        <w:color w:val="ED1C24"/>
      </w:rPr>
      <w:t>|</w:t>
    </w:r>
    <w:r>
      <w:t xml:space="preserve"> 601 </w:t>
    </w:r>
    <w:proofErr w:type="gramStart"/>
    <w:r>
      <w:t xml:space="preserve">67  </w:t>
    </w:r>
    <w:r w:rsidRPr="00656404">
      <w:t>Brno</w:t>
    </w:r>
    <w:proofErr w:type="gramEnd"/>
  </w:p>
  <w:p w:rsidR="00AD05B1" w:rsidRPr="00885364" w:rsidRDefault="00721C09" w:rsidP="00347F11">
    <w:pPr>
      <w:pStyle w:val="Zpat"/>
    </w:pPr>
    <w:r w:rsidRPr="00885364">
      <w:t>tel.: 542 172 </w:t>
    </w:r>
    <w:r>
      <w:t>162</w:t>
    </w:r>
    <w:r w:rsidRPr="00885364">
      <w:t xml:space="preserve"> </w:t>
    </w:r>
    <w:r w:rsidRPr="006603AF">
      <w:rPr>
        <w:color w:val="ED1C24"/>
      </w:rPr>
      <w:t>|</w:t>
    </w:r>
    <w:r w:rsidRPr="00885364">
      <w:t xml:space="preserve"> e-</w:t>
    </w:r>
    <w:r w:rsidRPr="00347F11">
      <w:t>ma</w:t>
    </w:r>
    <w:r>
      <w:t xml:space="preserve">il: tis@brno.cz </w:t>
    </w:r>
    <w:r w:rsidRPr="006603AF">
      <w:rPr>
        <w:color w:val="ED1C24"/>
      </w:rPr>
      <w:t>|</w:t>
    </w:r>
    <w:r w:rsidRPr="00885364">
      <w:t xml:space="preserve"> www.brno.cz</w:t>
    </w:r>
  </w:p>
  <w:p w:rsidR="00F228CC" w:rsidRDefault="00721C09" w:rsidP="00F228CC">
    <w:pPr>
      <w:pStyle w:val="strankovani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35CE859" wp14:editId="5E4A673C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632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1C2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9074B3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pt,780pt" to="538.6pt,7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" strokecolor="#ed1c24" strokeweight=".5pt">
              <v:stroke joinstyle="miter"/>
              <w10:wrap anchorx="page" anchory="page"/>
              <w10:anchorlock/>
            </v:lin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065AE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3C0" w:rsidRDefault="008B0774">
      <w:pPr>
        <w:spacing w:after="0" w:line="240" w:lineRule="auto"/>
      </w:pPr>
      <w:r>
        <w:separator/>
      </w:r>
    </w:p>
  </w:footnote>
  <w:footnote w:type="continuationSeparator" w:id="0">
    <w:p w:rsidR="005253C0" w:rsidRDefault="008B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55E" w:rsidRDefault="00065A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55E" w:rsidRDefault="00065A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5B1" w:rsidRDefault="00721C09" w:rsidP="00535EB4">
    <w:pPr>
      <w:pStyle w:val="ZhlavBrno"/>
      <w:tabs>
        <w:tab w:val="clear" w:pos="4536"/>
        <w:tab w:val="clear" w:pos="9072"/>
        <w:tab w:val="left" w:pos="8070"/>
      </w:tabs>
    </w:pPr>
    <w:r>
      <w:t>Statutární město Brno</w:t>
    </w:r>
  </w:p>
  <w:p w:rsidR="00F228CC" w:rsidRPr="006603AF" w:rsidRDefault="00721C09" w:rsidP="00535EB4">
    <w:pPr>
      <w:pStyle w:val="ZhlavBrno"/>
      <w:tabs>
        <w:tab w:val="clear" w:pos="4536"/>
        <w:tab w:val="clear" w:pos="9072"/>
        <w:tab w:val="left" w:pos="8070"/>
      </w:tabs>
      <w:rPr>
        <w:b w:val="0"/>
        <w:color w:val="000000"/>
      </w:rPr>
    </w:pPr>
    <w:r w:rsidRPr="006603AF">
      <w:rPr>
        <w:b w:val="0"/>
        <w:color w:val="000000"/>
      </w:rPr>
      <w:t>Magistrát města Brna</w:t>
    </w:r>
    <w:r w:rsidRPr="006603AF">
      <w:rPr>
        <w:b w:val="0"/>
        <w:color w:val="000000"/>
      </w:rPr>
      <w:drawing>
        <wp:anchor distT="0" distB="0" distL="114300" distR="114300" simplePos="0" relativeHeight="251661312" behindDoc="0" locked="1" layoutInCell="1" allowOverlap="1" wp14:anchorId="0F748C67" wp14:editId="053AFF33">
          <wp:simplePos x="0" y="0"/>
          <wp:positionH relativeFrom="margin">
            <wp:align>right</wp:align>
          </wp:positionH>
          <wp:positionV relativeFrom="page">
            <wp:posOffset>711835</wp:posOffset>
          </wp:positionV>
          <wp:extent cx="1572895" cy="363220"/>
          <wp:effectExtent l="0" t="0" r="825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5493" w:rsidRPr="00E33019" w:rsidRDefault="00721C09" w:rsidP="008C5493">
    <w:pPr>
      <w:pStyle w:val="Zhlav"/>
    </w:pPr>
    <w:r>
      <w:t>Tiskové středisko</w:t>
    </w:r>
  </w:p>
  <w:p w:rsidR="00F228CC" w:rsidRDefault="00065AE0">
    <w:pPr>
      <w:pStyle w:val="Zhlav"/>
    </w:pPr>
  </w:p>
  <w:p w:rsidR="00F228CC" w:rsidRDefault="00065A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AF"/>
    <w:rsid w:val="00065AE0"/>
    <w:rsid w:val="005253C0"/>
    <w:rsid w:val="006603AF"/>
    <w:rsid w:val="00721C09"/>
    <w:rsid w:val="008B0774"/>
    <w:rsid w:val="00CA017E"/>
    <w:rsid w:val="00EC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5D55"/>
  <w15:chartTrackingRefBased/>
  <w15:docId w15:val="{13D2E47C-EDD3-42A9-A31E-32125458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60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3AF"/>
  </w:style>
  <w:style w:type="paragraph" w:styleId="Zpat">
    <w:name w:val="footer"/>
    <w:basedOn w:val="Normln"/>
    <w:link w:val="ZpatChar"/>
    <w:uiPriority w:val="99"/>
    <w:semiHidden/>
    <w:unhideWhenUsed/>
    <w:rsid w:val="00660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03AF"/>
  </w:style>
  <w:style w:type="character" w:customStyle="1" w:styleId="Hypertextovodkaz1">
    <w:name w:val="Hypertextový odkaz1"/>
    <w:basedOn w:val="Standardnpsmoodstavce"/>
    <w:uiPriority w:val="99"/>
    <w:unhideWhenUsed/>
    <w:rsid w:val="006603AF"/>
    <w:rPr>
      <w:color w:val="000000"/>
      <w:u w:val="single"/>
    </w:rPr>
  </w:style>
  <w:style w:type="paragraph" w:customStyle="1" w:styleId="strankovani">
    <w:name w:val="strankovani"/>
    <w:basedOn w:val="Zpat"/>
    <w:qFormat/>
    <w:rsid w:val="006603AF"/>
    <w:pPr>
      <w:tabs>
        <w:tab w:val="clear" w:pos="4536"/>
        <w:tab w:val="clear" w:pos="9072"/>
        <w:tab w:val="center" w:pos="4820"/>
        <w:tab w:val="left" w:pos="9667"/>
      </w:tabs>
      <w:ind w:right="-567"/>
      <w:jc w:val="center"/>
    </w:pPr>
    <w:rPr>
      <w:rFonts w:ascii="Arial" w:hAnsi="Arial"/>
      <w:color w:val="000000"/>
      <w:sz w:val="16"/>
    </w:rPr>
  </w:style>
  <w:style w:type="paragraph" w:customStyle="1" w:styleId="ZhlavBrno">
    <w:name w:val="Záhlaví Brno"/>
    <w:basedOn w:val="Zhlav"/>
    <w:qFormat/>
    <w:rsid w:val="006603AF"/>
    <w:pPr>
      <w:spacing w:line="300" w:lineRule="auto"/>
    </w:pPr>
    <w:rPr>
      <w:rFonts w:ascii="Arial" w:hAnsi="Arial"/>
      <w:b/>
      <w:noProof/>
      <w:color w:val="ED1C24"/>
    </w:rPr>
  </w:style>
  <w:style w:type="character" w:styleId="Hypertextovodkaz">
    <w:name w:val="Hyperlink"/>
    <w:basedOn w:val="Standardnpsmoodstavce"/>
    <w:uiPriority w:val="99"/>
    <w:semiHidden/>
    <w:unhideWhenUsed/>
    <w:rsid w:val="006603A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s@brno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Dudková Anna (Magistrát města Brna)</dc:creator>
  <cp:keywords/>
  <dc:description/>
  <cp:lastModifiedBy>Žáková Markéta (Magistrát města Brna)</cp:lastModifiedBy>
  <cp:revision>4</cp:revision>
  <cp:lastPrinted>2019-09-25T06:20:00Z</cp:lastPrinted>
  <dcterms:created xsi:type="dcterms:W3CDTF">2019-09-24T08:00:00Z</dcterms:created>
  <dcterms:modified xsi:type="dcterms:W3CDTF">2019-09-25T09:38:00Z</dcterms:modified>
</cp:coreProperties>
</file>